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D617" w14:textId="77777777" w:rsidR="002D2B89" w:rsidRPr="002D2B89" w:rsidRDefault="002D2B89" w:rsidP="002D2B89">
      <w:pPr>
        <w:spacing w:after="0" w:line="240" w:lineRule="auto"/>
        <w:ind w:left="170" w:right="119"/>
        <w:jc w:val="center"/>
        <w:rPr>
          <w:b/>
          <w:bCs/>
          <w:szCs w:val="24"/>
        </w:rPr>
      </w:pPr>
      <w:r w:rsidRPr="002D2B89">
        <w:rPr>
          <w:b/>
          <w:bCs/>
          <w:szCs w:val="24"/>
        </w:rPr>
        <w:t>ANEXO 2</w:t>
      </w:r>
    </w:p>
    <w:p w14:paraId="1599112A" w14:textId="77777777" w:rsidR="002D2B89" w:rsidRPr="0001765A" w:rsidRDefault="002D2B89" w:rsidP="002D2B89">
      <w:pPr>
        <w:spacing w:after="0" w:line="240" w:lineRule="auto"/>
        <w:ind w:left="170" w:right="119"/>
        <w:jc w:val="center"/>
        <w:rPr>
          <w:rFonts w:eastAsia="Arial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8"/>
      </w:tblGrid>
      <w:tr w:rsidR="002D2B89" w:rsidRPr="004B2147" w14:paraId="6C66EFF6" w14:textId="77777777" w:rsidTr="008046A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445CF" w14:textId="77777777" w:rsidR="002D2B89" w:rsidRPr="0001765A" w:rsidRDefault="002D2B89" w:rsidP="008046A2">
            <w:pPr>
              <w:pStyle w:val="Standard"/>
              <w:autoSpaceDE w:val="0"/>
              <w:jc w:val="center"/>
              <w:rPr>
                <w:rFonts w:eastAsia="Arial" w:cs="Times New Roman"/>
                <w:b/>
                <w:bCs/>
              </w:rPr>
            </w:pPr>
            <w:r w:rsidRPr="0001765A">
              <w:rPr>
                <w:rFonts w:eastAsia="Arial" w:cs="Times New Roman"/>
                <w:b/>
                <w:bCs/>
              </w:rPr>
              <w:t>FORMULÁRIO DE AVALIAÇÃO DO ESTAGIÁRIO</w:t>
            </w:r>
          </w:p>
        </w:tc>
      </w:tr>
    </w:tbl>
    <w:p w14:paraId="4410A16F" w14:textId="77777777" w:rsidR="002D2B89" w:rsidRPr="0001765A" w:rsidRDefault="002D2B89" w:rsidP="002D2B89">
      <w:pPr>
        <w:pStyle w:val="Standard"/>
        <w:autoSpaceDE w:val="0"/>
        <w:ind w:right="-1"/>
        <w:jc w:val="center"/>
        <w:rPr>
          <w:rFonts w:eastAsia="Arial" w:cs="Times New Roman"/>
          <w:b/>
          <w:bCs/>
          <w:sz w:val="4"/>
          <w:szCs w:val="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8"/>
      </w:tblGrid>
      <w:tr w:rsidR="002D2B89" w:rsidRPr="004B2147" w14:paraId="2CAC4B77" w14:textId="77777777" w:rsidTr="008046A2"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DFCE9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Arial" w:cs="Times New Roman"/>
                <w:b/>
                <w:bCs/>
              </w:rPr>
            </w:pPr>
            <w:r w:rsidRPr="0001765A">
              <w:rPr>
                <w:rFonts w:eastAsia="Arial" w:cs="Times New Roman"/>
                <w:b/>
                <w:bCs/>
              </w:rPr>
              <w:t>Estagiário:</w:t>
            </w:r>
          </w:p>
        </w:tc>
      </w:tr>
      <w:tr w:rsidR="002D2B89" w:rsidRPr="004B2147" w14:paraId="3CA1938F" w14:textId="77777777" w:rsidTr="008046A2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7DF62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Arial" w:cs="Times New Roman"/>
                <w:b/>
                <w:bCs/>
              </w:rPr>
            </w:pPr>
            <w:r w:rsidRPr="0001765A">
              <w:rPr>
                <w:rFonts w:eastAsia="Arial" w:cs="Times New Roman"/>
                <w:b/>
                <w:bCs/>
              </w:rPr>
              <w:t>Matrícula:                   Período do Estágio: ____/____/</w:t>
            </w:r>
            <w:r w:rsidRPr="0001765A">
              <w:rPr>
                <w:rFonts w:eastAsia="Arial" w:cs="Times New Roman"/>
                <w:bCs/>
              </w:rPr>
              <w:t xml:space="preserve">______ </w:t>
            </w:r>
            <w:r w:rsidRPr="0001765A">
              <w:rPr>
                <w:rFonts w:eastAsia="Arial" w:cs="Times New Roman"/>
                <w:b/>
                <w:bCs/>
              </w:rPr>
              <w:t xml:space="preserve">  a   ____/____/</w:t>
            </w:r>
            <w:r w:rsidRPr="0001765A">
              <w:rPr>
                <w:rFonts w:eastAsia="Arial" w:cs="Times New Roman"/>
                <w:bCs/>
              </w:rPr>
              <w:t>______</w:t>
            </w:r>
          </w:p>
        </w:tc>
      </w:tr>
      <w:tr w:rsidR="002D2B89" w:rsidRPr="004B2147" w14:paraId="1ECB8A36" w14:textId="77777777" w:rsidTr="008046A2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B070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Arial" w:cs="Times New Roman"/>
                <w:b/>
                <w:bCs/>
              </w:rPr>
            </w:pPr>
            <w:r w:rsidRPr="0001765A">
              <w:rPr>
                <w:rFonts w:eastAsia="Arial" w:cs="Times New Roman"/>
                <w:b/>
                <w:bCs/>
              </w:rPr>
              <w:t>Empresa/Instituição:</w:t>
            </w:r>
          </w:p>
        </w:tc>
      </w:tr>
      <w:tr w:rsidR="002D2B89" w:rsidRPr="004B2147" w14:paraId="74095A01" w14:textId="77777777" w:rsidTr="008046A2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20513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Arial" w:cs="Times New Roman"/>
                <w:b/>
                <w:bCs/>
              </w:rPr>
            </w:pPr>
            <w:r w:rsidRPr="0001765A">
              <w:rPr>
                <w:rFonts w:eastAsia="Arial" w:cs="Times New Roman"/>
                <w:b/>
                <w:bCs/>
              </w:rPr>
              <w:t>Supervisor:</w:t>
            </w:r>
          </w:p>
        </w:tc>
      </w:tr>
    </w:tbl>
    <w:p w14:paraId="25CEC9BC" w14:textId="77777777" w:rsidR="002D2B89" w:rsidRPr="0001765A" w:rsidRDefault="002D2B89" w:rsidP="002D2B89">
      <w:pPr>
        <w:pStyle w:val="Standard"/>
        <w:autoSpaceDE w:val="0"/>
        <w:ind w:right="-1"/>
        <w:jc w:val="center"/>
        <w:rPr>
          <w:rFonts w:eastAsia="Arial" w:cs="Times New Roman"/>
          <w:b/>
          <w:bCs/>
          <w:sz w:val="4"/>
          <w:szCs w:val="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0"/>
        <w:gridCol w:w="1608"/>
      </w:tblGrid>
      <w:tr w:rsidR="002D2B89" w:rsidRPr="004B2147" w14:paraId="5B964953" w14:textId="77777777" w:rsidTr="008046A2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E992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01765A">
              <w:rPr>
                <w:rFonts w:eastAsia="Arial" w:cs="Times New Roman"/>
                <w:b/>
                <w:bCs/>
                <w:sz w:val="22"/>
                <w:szCs w:val="22"/>
              </w:rPr>
              <w:t>CRITÉRIOS DE AVALIAÇÃO</w:t>
            </w:r>
          </w:p>
        </w:tc>
      </w:tr>
      <w:tr w:rsidR="002D2B89" w:rsidRPr="004B2147" w14:paraId="4CBD95F6" w14:textId="77777777" w:rsidTr="008046A2">
        <w:tc>
          <w:tcPr>
            <w:tcW w:w="40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D357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1765A">
              <w:rPr>
                <w:rFonts w:eastAsia="Arial-Black" w:cs="Times New Roman"/>
                <w:b/>
                <w:sz w:val="22"/>
                <w:szCs w:val="22"/>
              </w:rPr>
              <w:t xml:space="preserve">GRUPO I </w:t>
            </w:r>
            <w:r w:rsidRPr="0001765A">
              <w:rPr>
                <w:rFonts w:eastAsia="Arial-BoldMT" w:cs="Times New Roman"/>
                <w:b/>
                <w:bCs/>
                <w:sz w:val="22"/>
                <w:szCs w:val="22"/>
              </w:rPr>
              <w:t xml:space="preserve">– </w:t>
            </w:r>
            <w:r w:rsidRPr="0001765A">
              <w:rPr>
                <w:rFonts w:eastAsia="Arial-Black" w:cs="Times New Roman"/>
                <w:b/>
                <w:sz w:val="22"/>
                <w:szCs w:val="22"/>
              </w:rPr>
              <w:t xml:space="preserve">ASPECTOS PROFISSIONAIS 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7073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01765A">
              <w:rPr>
                <w:rFonts w:eastAsia="Arial" w:cs="Times New Roman"/>
                <w:b/>
                <w:bCs/>
                <w:sz w:val="22"/>
                <w:szCs w:val="22"/>
              </w:rPr>
              <w:t>Valor (0 - 100)</w:t>
            </w:r>
          </w:p>
        </w:tc>
      </w:tr>
      <w:tr w:rsidR="002D2B89" w:rsidRPr="004B2147" w14:paraId="2FE846BA" w14:textId="77777777" w:rsidTr="008046A2">
        <w:tc>
          <w:tcPr>
            <w:tcW w:w="405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EE253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1. QUALIDADE DO TRABALHO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Avalia a qualidade e a precisão com que executa as tarefas inerentes ao programa de estágio.</w:t>
            </w:r>
          </w:p>
        </w:tc>
        <w:tc>
          <w:tcPr>
            <w:tcW w:w="9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4978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26745298" w14:textId="77777777" w:rsidTr="008046A2">
        <w:tc>
          <w:tcPr>
            <w:tcW w:w="405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E2801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2. ENGENHOSIDADE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Capacidade de sugerir e inovar.</w:t>
            </w:r>
          </w:p>
        </w:tc>
        <w:tc>
          <w:tcPr>
            <w:tcW w:w="9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B7C8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26F044DF" w14:textId="77777777" w:rsidTr="008046A2">
        <w:tc>
          <w:tcPr>
            <w:tcW w:w="405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4A03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3. CONHECIMENTO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Preparo técnico-profissional demonstrado no desenvolvimento das atividades programadas.</w:t>
            </w:r>
          </w:p>
        </w:tc>
        <w:tc>
          <w:tcPr>
            <w:tcW w:w="9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4927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14A3D427" w14:textId="77777777" w:rsidTr="008046A2">
        <w:tc>
          <w:tcPr>
            <w:tcW w:w="405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EE179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4. CAPACIDADE DE INQUIRIR E APRENDER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Racionalidade nos métodos visando melhorar a organização para boa realização dos trabalhos.</w:t>
            </w:r>
          </w:p>
        </w:tc>
        <w:tc>
          <w:tcPr>
            <w:tcW w:w="9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CBD38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4402E417" w14:textId="77777777" w:rsidTr="008046A2">
        <w:tc>
          <w:tcPr>
            <w:tcW w:w="405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EA898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5. INICIATIVA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Capacidade de procurar novas soluções, desenvolvimento</w:t>
            </w:r>
            <w:r w:rsidRPr="0001765A">
              <w:rPr>
                <w:rFonts w:cs="Times New Roman"/>
                <w:sz w:val="22"/>
                <w:szCs w:val="22"/>
              </w:rPr>
              <w:t xml:space="preserve"> </w:t>
            </w:r>
            <w:r w:rsidRPr="0001765A">
              <w:rPr>
                <w:rFonts w:eastAsia="Arial" w:cs="Times New Roman"/>
                <w:sz w:val="22"/>
                <w:szCs w:val="22"/>
              </w:rPr>
              <w:t>das atividades sem dependência.</w:t>
            </w:r>
          </w:p>
        </w:tc>
        <w:tc>
          <w:tcPr>
            <w:tcW w:w="94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6B38D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14:paraId="3DF52537" w14:textId="77777777" w:rsidR="002D2B89" w:rsidRPr="0001765A" w:rsidRDefault="002D2B89" w:rsidP="002D2B89">
      <w:pPr>
        <w:pStyle w:val="Standard"/>
        <w:autoSpaceDE w:val="0"/>
        <w:ind w:right="-1"/>
        <w:jc w:val="center"/>
        <w:rPr>
          <w:rFonts w:eastAsia="Arial" w:cs="Times New Roman"/>
          <w:b/>
          <w:bCs/>
          <w:sz w:val="4"/>
          <w:szCs w:val="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7"/>
        <w:gridCol w:w="1621"/>
      </w:tblGrid>
      <w:tr w:rsidR="002D2B89" w:rsidRPr="004B2147" w14:paraId="4B4CEA2A" w14:textId="77777777" w:rsidTr="008046A2"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1872D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1765A">
              <w:rPr>
                <w:rFonts w:eastAsia="Arial-Black" w:cs="Times New Roman"/>
                <w:b/>
                <w:sz w:val="22"/>
                <w:szCs w:val="22"/>
              </w:rPr>
              <w:t xml:space="preserve">GRUPO II – ASPECTOS HUMANOS 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74CE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b/>
                <w:sz w:val="22"/>
                <w:szCs w:val="22"/>
              </w:rPr>
            </w:pPr>
            <w:r w:rsidRPr="0001765A">
              <w:rPr>
                <w:rFonts w:eastAsia="Arial" w:cs="Times New Roman"/>
                <w:b/>
                <w:sz w:val="22"/>
                <w:szCs w:val="22"/>
              </w:rPr>
              <w:t>Valor (0 - 100)</w:t>
            </w:r>
          </w:p>
        </w:tc>
      </w:tr>
      <w:tr w:rsidR="002D2B89" w:rsidRPr="004B2147" w14:paraId="136960C0" w14:textId="77777777" w:rsidTr="008046A2">
        <w:tc>
          <w:tcPr>
            <w:tcW w:w="40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1EB4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6. ASSIDUIDADE E PONTUALIDADE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Constância e pontualidade no cumprimento dos horários e dias de trabalho.</w:t>
            </w:r>
          </w:p>
        </w:tc>
        <w:tc>
          <w:tcPr>
            <w:tcW w:w="9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6CA3D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4B373DA1" w14:textId="77777777" w:rsidTr="008046A2">
        <w:tc>
          <w:tcPr>
            <w:tcW w:w="40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7061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7. DISCIPLINA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Observância das normas e regulamentos internos.</w:t>
            </w:r>
          </w:p>
        </w:tc>
        <w:tc>
          <w:tcPr>
            <w:tcW w:w="9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0FC8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5DECE9CA" w14:textId="77777777" w:rsidTr="008046A2">
        <w:tc>
          <w:tcPr>
            <w:tcW w:w="40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1864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Arial"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>8. INTEGRAÇÃO COM COLEGAS E AMBIENTES</w:t>
            </w:r>
            <w:r>
              <w:rPr>
                <w:rFonts w:eastAsia="Arial" w:cs="Times New Roman"/>
                <w:sz w:val="22"/>
                <w:szCs w:val="22"/>
              </w:rPr>
              <w:t xml:space="preserve"> – Capacidade de trabalhar em equipe, cordialidade, respeito e profissionalismo.</w:t>
            </w:r>
          </w:p>
        </w:tc>
        <w:tc>
          <w:tcPr>
            <w:tcW w:w="9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7212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4028316E" w14:textId="77777777" w:rsidTr="008046A2">
        <w:tc>
          <w:tcPr>
            <w:tcW w:w="40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1CEA3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9. PROATIVIDADE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Disposição para cooperar, propor ações e atender prontamente às atividades solicitadas.</w:t>
            </w:r>
          </w:p>
        </w:tc>
        <w:tc>
          <w:tcPr>
            <w:tcW w:w="9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11E67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66ECCDC4" w14:textId="77777777" w:rsidTr="008046A2">
        <w:tc>
          <w:tcPr>
            <w:tcW w:w="40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24E5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  <w:sz w:val="22"/>
                <w:szCs w:val="22"/>
              </w:rPr>
            </w:pPr>
            <w:r w:rsidRPr="0001765A">
              <w:rPr>
                <w:rFonts w:eastAsia="Arial" w:cs="Times New Roman"/>
                <w:sz w:val="22"/>
                <w:szCs w:val="22"/>
              </w:rPr>
              <w:t xml:space="preserve">10. RESPONSABILIDADE, ZELO </w:t>
            </w:r>
            <w:r w:rsidRPr="0001765A">
              <w:rPr>
                <w:rFonts w:eastAsia="ArialMT" w:cs="Times New Roman"/>
                <w:sz w:val="22"/>
                <w:szCs w:val="22"/>
              </w:rPr>
              <w:t xml:space="preserve">– </w:t>
            </w:r>
            <w:r w:rsidRPr="0001765A">
              <w:rPr>
                <w:rFonts w:eastAsia="Arial" w:cs="Times New Roman"/>
                <w:sz w:val="22"/>
                <w:szCs w:val="22"/>
              </w:rPr>
              <w:t>Capacidade de cuidar e responder pelas atribuições, materiais e equipamentos que lhe são confiados.</w:t>
            </w:r>
          </w:p>
        </w:tc>
        <w:tc>
          <w:tcPr>
            <w:tcW w:w="9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D6085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14:paraId="259ED749" w14:textId="77777777" w:rsidR="002D2B89" w:rsidRPr="0001765A" w:rsidRDefault="002D2B89" w:rsidP="002D2B89">
      <w:pPr>
        <w:pStyle w:val="Standard"/>
        <w:autoSpaceDE w:val="0"/>
        <w:ind w:right="-1"/>
        <w:jc w:val="center"/>
        <w:rPr>
          <w:rFonts w:eastAsia="Arial" w:cs="Times New Roman"/>
          <w:sz w:val="4"/>
          <w:szCs w:val="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7"/>
        <w:gridCol w:w="1621"/>
      </w:tblGrid>
      <w:tr w:rsidR="002D2B89" w:rsidRPr="004B2147" w14:paraId="37980297" w14:textId="77777777" w:rsidTr="008046A2"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5C164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01765A">
              <w:rPr>
                <w:rFonts w:eastAsia="Arial" w:cs="Times New Roman"/>
                <w:b/>
                <w:bCs/>
                <w:sz w:val="22"/>
                <w:szCs w:val="22"/>
              </w:rPr>
              <w:t>TOTAL (soma dos pontos do Grupo I e II)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0A2C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  <w:tr w:rsidR="002D2B89" w:rsidRPr="004B2147" w14:paraId="7FFB6815" w14:textId="77777777" w:rsidTr="008046A2">
        <w:tc>
          <w:tcPr>
            <w:tcW w:w="404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83511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Arial" w:cs="Times New Roman"/>
                <w:b/>
                <w:bCs/>
                <w:sz w:val="22"/>
                <w:szCs w:val="22"/>
              </w:rPr>
            </w:pPr>
            <w:r w:rsidRPr="0001765A">
              <w:rPr>
                <w:rFonts w:eastAsia="Arial" w:cs="Times New Roman"/>
                <w:b/>
                <w:bCs/>
                <w:sz w:val="22"/>
                <w:szCs w:val="22"/>
              </w:rPr>
              <w:t xml:space="preserve">MÉDIA </w:t>
            </w:r>
          </w:p>
        </w:tc>
        <w:tc>
          <w:tcPr>
            <w:tcW w:w="95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8C1B1" w14:textId="77777777" w:rsidR="002D2B89" w:rsidRPr="0001765A" w:rsidRDefault="002D2B89" w:rsidP="008046A2">
            <w:pPr>
              <w:pStyle w:val="TableContents"/>
              <w:ind w:right="-1"/>
              <w:jc w:val="center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14:paraId="6AD4E417" w14:textId="77777777" w:rsidR="002D2B89" w:rsidRPr="0001765A" w:rsidRDefault="002D2B89" w:rsidP="002D2B89">
      <w:pPr>
        <w:pStyle w:val="Standard"/>
        <w:autoSpaceDE w:val="0"/>
        <w:ind w:right="-1"/>
        <w:rPr>
          <w:rFonts w:eastAsia="Arial" w:cs="Times New Roman"/>
          <w:sz w:val="4"/>
          <w:szCs w:val="4"/>
        </w:rPr>
      </w:pPr>
    </w:p>
    <w:tbl>
      <w:tblPr>
        <w:tblW w:w="500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1"/>
      </w:tblGrid>
      <w:tr w:rsidR="002D2B89" w:rsidRPr="004B2147" w14:paraId="3601D83E" w14:textId="77777777" w:rsidTr="008046A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26F1" w14:textId="77777777" w:rsidR="002D2B89" w:rsidRPr="0001765A" w:rsidRDefault="002D2B89" w:rsidP="008046A2">
            <w:pPr>
              <w:pStyle w:val="Standard"/>
              <w:autoSpaceDE w:val="0"/>
              <w:ind w:right="-1"/>
              <w:jc w:val="right"/>
              <w:rPr>
                <w:rFonts w:eastAsia="LiberationSans" w:cs="Times New Roman"/>
                <w:sz w:val="21"/>
                <w:szCs w:val="21"/>
              </w:rPr>
            </w:pPr>
          </w:p>
          <w:p w14:paraId="05C5A446" w14:textId="024CA994" w:rsidR="002D2B89" w:rsidRPr="0001765A" w:rsidRDefault="002D2B89" w:rsidP="008046A2">
            <w:pPr>
              <w:pStyle w:val="Standard"/>
              <w:autoSpaceDE w:val="0"/>
              <w:ind w:right="-1"/>
              <w:rPr>
                <w:rFonts w:eastAsia="LiberationSans" w:cs="Times New Roman"/>
                <w:sz w:val="22"/>
                <w:szCs w:val="22"/>
              </w:rPr>
            </w:pPr>
            <w:r w:rsidRPr="0001765A">
              <w:rPr>
                <w:rFonts w:eastAsia="LiberationSans" w:cs="Times New Roman"/>
                <w:sz w:val="22"/>
                <w:szCs w:val="22"/>
              </w:rPr>
              <w:t>Local:___________________________</w:t>
            </w:r>
            <w:r>
              <w:rPr>
                <w:rFonts w:eastAsia="LiberationSans" w:cs="Times New Roman"/>
                <w:sz w:val="22"/>
                <w:szCs w:val="22"/>
              </w:rPr>
              <w:t>___</w:t>
            </w:r>
            <w:r w:rsidRPr="0001765A">
              <w:rPr>
                <w:rFonts w:eastAsia="LiberationSans" w:cs="Times New Roman"/>
                <w:sz w:val="22"/>
                <w:szCs w:val="22"/>
              </w:rPr>
              <w:t>___                   Data: ______/______/_________</w:t>
            </w:r>
          </w:p>
          <w:p w14:paraId="0A3BD82A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LiberationSans" w:cs="Times New Roman"/>
                <w:sz w:val="22"/>
                <w:szCs w:val="22"/>
              </w:rPr>
            </w:pPr>
            <w:r w:rsidRPr="0001765A">
              <w:rPr>
                <w:rFonts w:eastAsia="LiberationSans" w:cs="Times New Roman"/>
                <w:sz w:val="22"/>
                <w:szCs w:val="22"/>
              </w:rPr>
              <w:t xml:space="preserve">  </w:t>
            </w:r>
          </w:p>
          <w:p w14:paraId="130E6D4C" w14:textId="77777777" w:rsidR="002D2B89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LiberationSans" w:cs="Times New Roman"/>
                <w:sz w:val="22"/>
                <w:szCs w:val="22"/>
              </w:rPr>
            </w:pPr>
            <w:r w:rsidRPr="0001765A">
              <w:rPr>
                <w:rFonts w:eastAsia="LiberationSans" w:cs="Times New Roman"/>
                <w:sz w:val="22"/>
                <w:szCs w:val="22"/>
              </w:rPr>
              <w:t xml:space="preserve"> </w:t>
            </w:r>
            <w:r>
              <w:rPr>
                <w:rFonts w:eastAsia="LiberationSans" w:cs="Times New Roman"/>
                <w:sz w:val="22"/>
                <w:szCs w:val="22"/>
              </w:rPr>
              <w:t xml:space="preserve"> </w:t>
            </w:r>
          </w:p>
          <w:p w14:paraId="794B8807" w14:textId="77777777" w:rsidR="002D2B89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LiberationSans" w:cs="Times New Roman"/>
                <w:sz w:val="22"/>
                <w:szCs w:val="22"/>
              </w:rPr>
            </w:pPr>
          </w:p>
          <w:p w14:paraId="7B320708" w14:textId="77777777" w:rsidR="002D2B89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LiberationSans" w:cs="Times New Roman"/>
                <w:sz w:val="22"/>
                <w:szCs w:val="22"/>
              </w:rPr>
            </w:pPr>
          </w:p>
          <w:p w14:paraId="6CC82F4B" w14:textId="77777777" w:rsidR="002D2B89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LiberationSans" w:cs="Times New Roman"/>
                <w:sz w:val="22"/>
                <w:szCs w:val="22"/>
              </w:rPr>
            </w:pPr>
          </w:p>
          <w:p w14:paraId="34E088B8" w14:textId="4944BB09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LiberationSans" w:cs="Times New Roman"/>
                <w:sz w:val="22"/>
                <w:szCs w:val="22"/>
              </w:rPr>
            </w:pPr>
            <w:r w:rsidRPr="0001765A">
              <w:rPr>
                <w:rFonts w:eastAsia="LiberationSans" w:cs="Times New Roman"/>
                <w:sz w:val="22"/>
                <w:szCs w:val="22"/>
              </w:rPr>
              <w:t xml:space="preserve">_________________________________         </w:t>
            </w:r>
            <w:r>
              <w:rPr>
                <w:rFonts w:eastAsia="LiberationSans" w:cs="Times New Roman"/>
                <w:sz w:val="22"/>
                <w:szCs w:val="22"/>
              </w:rPr>
              <w:t xml:space="preserve"> </w:t>
            </w:r>
            <w:r w:rsidRPr="0001765A">
              <w:rPr>
                <w:rFonts w:eastAsia="LiberationSans" w:cs="Times New Roman"/>
                <w:sz w:val="22"/>
                <w:szCs w:val="22"/>
              </w:rPr>
              <w:t xml:space="preserve">         _______________________________</w:t>
            </w:r>
          </w:p>
          <w:p w14:paraId="239EB8DF" w14:textId="77777777" w:rsidR="002D2B89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LiberationSans" w:cs="Times New Roman"/>
                <w:sz w:val="22"/>
                <w:szCs w:val="22"/>
              </w:rPr>
            </w:pPr>
            <w:r w:rsidRPr="0001765A">
              <w:rPr>
                <w:rFonts w:eastAsia="LiberationSans" w:cs="Times New Roman"/>
                <w:sz w:val="22"/>
                <w:szCs w:val="22"/>
              </w:rPr>
              <w:t xml:space="preserve">   </w:t>
            </w:r>
            <w:r>
              <w:rPr>
                <w:rFonts w:eastAsia="LiberationSans" w:cs="Times New Roman"/>
                <w:sz w:val="22"/>
                <w:szCs w:val="22"/>
              </w:rPr>
              <w:t xml:space="preserve"> </w:t>
            </w:r>
            <w:r w:rsidRPr="0001765A">
              <w:rPr>
                <w:rFonts w:eastAsia="LiberationSans" w:cs="Times New Roman"/>
                <w:sz w:val="22"/>
                <w:szCs w:val="22"/>
              </w:rPr>
              <w:t xml:space="preserve">     Assinatura do Supervisor                                                 Assinatura do Orientador</w:t>
            </w:r>
          </w:p>
          <w:p w14:paraId="24E9BCEF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eastAsia="LiberationSans" w:cs="Times New Roman"/>
                <w:sz w:val="21"/>
                <w:szCs w:val="21"/>
              </w:rPr>
            </w:pPr>
          </w:p>
        </w:tc>
      </w:tr>
      <w:tr w:rsidR="002D2B89" w:rsidRPr="004B2147" w14:paraId="27A4CABE" w14:textId="77777777" w:rsidTr="008046A2"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19DEF" w14:textId="77777777" w:rsidR="002D2B89" w:rsidRPr="0001765A" w:rsidRDefault="002D2B89" w:rsidP="008046A2">
            <w:pPr>
              <w:pStyle w:val="Standard"/>
              <w:autoSpaceDE w:val="0"/>
              <w:ind w:right="-1"/>
              <w:jc w:val="both"/>
              <w:rPr>
                <w:rFonts w:cs="Times New Roman"/>
              </w:rPr>
            </w:pPr>
            <w:r w:rsidRPr="00677C30">
              <w:rPr>
                <w:rFonts w:eastAsia="LiberationSans" w:cs="Times New Roman"/>
                <w:b/>
                <w:bCs/>
                <w:sz w:val="20"/>
                <w:szCs w:val="20"/>
              </w:rPr>
              <w:t>Observação</w:t>
            </w:r>
            <w:r w:rsidRPr="0001765A">
              <w:rPr>
                <w:rFonts w:eastAsia="LiberationSans" w:cs="Times New Roman"/>
                <w:sz w:val="20"/>
                <w:szCs w:val="20"/>
              </w:rPr>
              <w:t xml:space="preserve">: Ao final do estágio, o Supervisor deverá preencher, assinar e </w:t>
            </w:r>
            <w:r w:rsidRPr="00310E4D">
              <w:rPr>
                <w:rFonts w:eastAsia="LiberationSans" w:cs="Times New Roman"/>
                <w:sz w:val="20"/>
                <w:szCs w:val="20"/>
              </w:rPr>
              <w:t>encaminhar ao orientador, em formato digital (</w:t>
            </w:r>
            <w:r>
              <w:rPr>
                <w:rFonts w:eastAsia="LiberationSans" w:cs="Times New Roman"/>
                <w:sz w:val="20"/>
                <w:szCs w:val="20"/>
              </w:rPr>
              <w:t>.</w:t>
            </w:r>
            <w:r w:rsidRPr="00310E4D">
              <w:rPr>
                <w:rFonts w:eastAsia="LiberationSans" w:cs="Times New Roman"/>
                <w:sz w:val="20"/>
                <w:szCs w:val="20"/>
              </w:rPr>
              <w:t xml:space="preserve">pdf), via </w:t>
            </w:r>
            <w:r w:rsidRPr="00502688">
              <w:rPr>
                <w:rFonts w:eastAsia="LiberationSans" w:cs="Times New Roman"/>
                <w:i/>
                <w:iCs/>
                <w:sz w:val="20"/>
                <w:szCs w:val="20"/>
              </w:rPr>
              <w:t>e-mail</w:t>
            </w:r>
            <w:r w:rsidRPr="00310E4D">
              <w:rPr>
                <w:rFonts w:eastAsia="LiberationSans" w:cs="Times New Roman"/>
                <w:sz w:val="20"/>
                <w:szCs w:val="20"/>
              </w:rPr>
              <w:t xml:space="preserve">, </w:t>
            </w:r>
            <w:r>
              <w:rPr>
                <w:rFonts w:eastAsia="LiberationSans" w:cs="Times New Roman"/>
                <w:sz w:val="20"/>
                <w:szCs w:val="20"/>
              </w:rPr>
              <w:t>este</w:t>
            </w:r>
            <w:r w:rsidRPr="00310E4D">
              <w:rPr>
                <w:rFonts w:eastAsia="LiberationSans" w:cs="Times New Roman"/>
                <w:sz w:val="20"/>
                <w:szCs w:val="20"/>
              </w:rPr>
              <w:t xml:space="preserve"> Formulário de avaliação do estagiário</w:t>
            </w:r>
            <w:r>
              <w:rPr>
                <w:rFonts w:eastAsia="LiberationSans" w:cs="Times New Roman"/>
                <w:sz w:val="20"/>
                <w:szCs w:val="20"/>
              </w:rPr>
              <w:t>.</w:t>
            </w:r>
          </w:p>
        </w:tc>
      </w:tr>
    </w:tbl>
    <w:p w14:paraId="67E07DF6" w14:textId="77777777" w:rsidR="002D2B89" w:rsidRDefault="002D2B89"/>
    <w:sectPr w:rsidR="002D2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9"/>
    <w:rsid w:val="002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97F8"/>
  <w15:chartTrackingRefBased/>
  <w15:docId w15:val="{02713B8A-4941-4D8B-B4C4-FE3C0831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89"/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2D2B8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2D2B8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Otavio Veiga de Miranda</dc:creator>
  <cp:keywords/>
  <dc:description/>
  <cp:lastModifiedBy>Rodrigo Otavio Veiga de Miranda</cp:lastModifiedBy>
  <cp:revision>1</cp:revision>
  <dcterms:created xsi:type="dcterms:W3CDTF">2024-04-08T22:35:00Z</dcterms:created>
  <dcterms:modified xsi:type="dcterms:W3CDTF">2024-04-08T22:37:00Z</dcterms:modified>
</cp:coreProperties>
</file>